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29BA">
        <w:rPr>
          <w:rFonts w:ascii="Times New Roman" w:hAnsi="Times New Roman"/>
          <w:b/>
          <w:sz w:val="28"/>
          <w:szCs w:val="28"/>
          <w:lang w:eastAsia="ru-RU"/>
        </w:rPr>
        <w:t>Иркутская область Черемховский район</w:t>
      </w:r>
    </w:p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Парфеновское</w:t>
      </w:r>
      <w:r w:rsidRPr="005D29B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29BA"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29BA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6A8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B16A81">
        <w:rPr>
          <w:rFonts w:ascii="Times New Roman" w:hAnsi="Times New Roman"/>
          <w:sz w:val="28"/>
          <w:szCs w:val="28"/>
          <w:lang w:eastAsia="ru-RU"/>
        </w:rPr>
        <w:t>18.05</w:t>
      </w:r>
      <w:r w:rsidRPr="00B16A81">
        <w:rPr>
          <w:rFonts w:ascii="Times New Roman" w:hAnsi="Times New Roman"/>
          <w:sz w:val="28"/>
          <w:szCs w:val="28"/>
          <w:lang w:eastAsia="ru-RU"/>
        </w:rPr>
        <w:t xml:space="preserve">.2016 № </w:t>
      </w:r>
      <w:r w:rsidR="00B16A81">
        <w:rPr>
          <w:rFonts w:ascii="Times New Roman" w:hAnsi="Times New Roman"/>
          <w:sz w:val="28"/>
          <w:szCs w:val="28"/>
          <w:lang w:eastAsia="ru-RU"/>
        </w:rPr>
        <w:t>103</w:t>
      </w:r>
    </w:p>
    <w:p w:rsidR="00A64E0E" w:rsidRPr="00283001" w:rsidRDefault="00A64E0E" w:rsidP="005D29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83001">
        <w:rPr>
          <w:rFonts w:ascii="Times New Roman" w:hAnsi="Times New Roman"/>
          <w:sz w:val="28"/>
          <w:szCs w:val="28"/>
          <w:lang w:eastAsia="ru-RU"/>
        </w:rPr>
        <w:t>с. Парфеново</w:t>
      </w: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</w:t>
      </w:r>
      <w:r w:rsidRPr="005D29BA">
        <w:rPr>
          <w:rFonts w:ascii="Times New Roman" w:hAnsi="Times New Roman"/>
          <w:b/>
          <w:bCs/>
          <w:sz w:val="24"/>
          <w:szCs w:val="24"/>
          <w:lang w:eastAsia="ru-RU"/>
        </w:rPr>
        <w:t>дминистративный</w:t>
      </w: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9B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регламент предоставления муниципальной услуги </w:t>
      </w:r>
    </w:p>
    <w:p w:rsidR="00A64E0E" w:rsidRPr="005D29BA" w:rsidRDefault="00A64E0E" w:rsidP="005D29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«Предоставление информации о </w:t>
      </w:r>
    </w:p>
    <w:p w:rsidR="00A64E0E" w:rsidRPr="005D29BA" w:rsidRDefault="00A64E0E" w:rsidP="005D29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принадлежности объектов электросетевого</w:t>
      </w:r>
    </w:p>
    <w:p w:rsidR="00A64E0E" w:rsidRPr="005D29BA" w:rsidRDefault="00A64E0E" w:rsidP="005D29B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хозяйства»</w:t>
      </w:r>
      <w:r w:rsidRPr="005D29B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5D29BA">
        <w:rPr>
          <w:rFonts w:ascii="Times New Roman" w:hAnsi="Times New Roman"/>
          <w:b/>
          <w:bCs/>
          <w:sz w:val="24"/>
          <w:szCs w:val="24"/>
          <w:lang w:eastAsia="ru-RU"/>
        </w:rPr>
        <w:t>утвержденный постановлением</w:t>
      </w:r>
    </w:p>
    <w:p w:rsidR="00A64E0E" w:rsidRPr="005D29BA" w:rsidRDefault="00A64E0E" w:rsidP="005D2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Парфеновского </w:t>
      </w: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муниципального</w:t>
      </w:r>
    </w:p>
    <w:p w:rsidR="00A64E0E" w:rsidRPr="00A315E6" w:rsidRDefault="00A64E0E" w:rsidP="00A315E6">
      <w:pPr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образования </w:t>
      </w:r>
      <w:r w:rsidRPr="00A315E6">
        <w:rPr>
          <w:rFonts w:ascii="Times New Roman" w:hAnsi="Times New Roman"/>
          <w:sz w:val="28"/>
          <w:szCs w:val="28"/>
          <w:lang w:eastAsia="ru-RU"/>
        </w:rPr>
        <w:t>от 19.06.2014 № 61</w:t>
      </w:r>
    </w:p>
    <w:p w:rsidR="00A64E0E" w:rsidRPr="005D29BA" w:rsidRDefault="00A64E0E" w:rsidP="005D2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5D29BA" w:rsidRDefault="00A64E0E" w:rsidP="005D29BA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5D29B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В целях приведения муниципальных нормативных правовых актов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образования в соответствие с действующим законодательством, руководствуясь статьями 6, 32, 43 Устава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образования, администрация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образования </w:t>
      </w: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5D29BA" w:rsidRDefault="00A64E0E" w:rsidP="005D2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29BA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5D29BA" w:rsidRDefault="00A64E0E" w:rsidP="002830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7" w:history="1">
        <w:r w:rsidRPr="005D29BA">
          <w:rPr>
            <w:rFonts w:ascii="Times New Roman" w:hAnsi="Times New Roman"/>
            <w:sz w:val="28"/>
            <w:szCs w:val="28"/>
            <w:lang w:eastAsia="ru-RU"/>
          </w:rPr>
          <w:t>административный регламент</w:t>
        </w:r>
      </w:hyperlink>
      <w:r w:rsidRPr="005D29BA">
        <w:rPr>
          <w:rFonts w:ascii="Times New Roman" w:hAnsi="Times New Roman"/>
          <w:sz w:val="28"/>
          <w:szCs w:val="28"/>
          <w:lang w:eastAsia="ru-RU"/>
        </w:rPr>
        <w:t xml:space="preserve"> предоставления муниципальной</w:t>
      </w:r>
    </w:p>
    <w:p w:rsidR="00A64E0E" w:rsidRPr="005D29BA" w:rsidRDefault="00A64E0E" w:rsidP="002830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 xml:space="preserve">услуги </w:t>
      </w:r>
      <w:r w:rsidRPr="005D29BA">
        <w:rPr>
          <w:rFonts w:ascii="Times New Roman" w:hAnsi="Times New Roman"/>
          <w:bCs/>
          <w:sz w:val="28"/>
          <w:szCs w:val="28"/>
          <w:lang w:eastAsia="ru-RU"/>
        </w:rPr>
        <w:t>«Предоставление информации о принадлежности объектов электросетевого</w:t>
      </w:r>
    </w:p>
    <w:p w:rsidR="00A64E0E" w:rsidRPr="005D29BA" w:rsidRDefault="00A64E0E" w:rsidP="00283001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bCs/>
          <w:sz w:val="28"/>
          <w:szCs w:val="28"/>
          <w:lang w:eastAsia="ru-RU"/>
        </w:rPr>
        <w:t xml:space="preserve">хозяйства», утвержденный постановлением администрации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Парфеновского </w:t>
      </w:r>
      <w:r w:rsidRPr="005D29BA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муниципального образования от </w:t>
      </w:r>
      <w:r w:rsidRPr="00A315E6">
        <w:rPr>
          <w:rFonts w:ascii="Times New Roman" w:hAnsi="Times New Roman"/>
          <w:sz w:val="28"/>
          <w:szCs w:val="28"/>
          <w:lang w:eastAsia="ru-RU"/>
        </w:rPr>
        <w:t>19.06.2014 № 61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следующие изменения: </w:t>
      </w:r>
    </w:p>
    <w:p w:rsidR="00A64E0E" w:rsidRPr="005D29BA" w:rsidRDefault="00A64E0E" w:rsidP="0028300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 2.10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. Раздела </w:t>
      </w:r>
      <w:r w:rsidRPr="005D29BA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 дополнить абзацами следующего содержания:</w:t>
      </w:r>
    </w:p>
    <w:p w:rsidR="00A64E0E" w:rsidRPr="005D29BA" w:rsidRDefault="00A64E0E" w:rsidP="002830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«Инвалидам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A64E0E" w:rsidRPr="005D29BA" w:rsidRDefault="00A64E0E" w:rsidP="002830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29BA">
        <w:rPr>
          <w:rFonts w:ascii="Times New Roman" w:hAnsi="Times New Roman"/>
          <w:sz w:val="28"/>
          <w:szCs w:val="28"/>
          <w:lang w:eastAsia="ru-RU"/>
        </w:rPr>
        <w:t>режиме.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Информационные таблички (вывески) размещаются рядом с входом, либо на двери </w:t>
      </w:r>
      <w:r w:rsidRPr="005D29BA">
        <w:rPr>
          <w:rFonts w:ascii="Times New Roman" w:hAnsi="Times New Roman"/>
          <w:sz w:val="28"/>
          <w:szCs w:val="28"/>
          <w:lang w:eastAsia="ru-RU"/>
        </w:rPr>
        <w:lastRenderedPageBreak/>
        <w:t>входа так, чтобы они были хорошо видны заявителям. 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A64E0E" w:rsidRPr="005D29BA" w:rsidRDefault="00A64E0E" w:rsidP="002830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При отсутствии технической возможности размещения необходимой информации обеспечивается выез</w:t>
      </w:r>
      <w:r>
        <w:rPr>
          <w:rFonts w:ascii="Times New Roman" w:hAnsi="Times New Roman"/>
          <w:sz w:val="28"/>
          <w:szCs w:val="28"/>
          <w:lang w:eastAsia="ru-RU"/>
        </w:rPr>
        <w:t>д по месту жительства инвалидов</w:t>
      </w:r>
      <w:r w:rsidRPr="005D29BA">
        <w:rPr>
          <w:rFonts w:ascii="Times New Roman" w:hAnsi="Times New Roman"/>
          <w:sz w:val="28"/>
          <w:szCs w:val="28"/>
          <w:lang w:eastAsia="ru-RU"/>
        </w:rPr>
        <w:t>».</w:t>
      </w:r>
    </w:p>
    <w:p w:rsidR="00A64E0E" w:rsidRPr="005D29BA" w:rsidRDefault="00A64E0E" w:rsidP="002830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 xml:space="preserve">2. Специалисту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</w:t>
      </w:r>
      <w:r>
        <w:rPr>
          <w:rFonts w:ascii="Times New Roman" w:hAnsi="Times New Roman"/>
          <w:sz w:val="28"/>
          <w:szCs w:val="28"/>
          <w:lang w:eastAsia="ru-RU"/>
        </w:rPr>
        <w:t>Л. А. Антипьевой</w:t>
      </w:r>
      <w:r w:rsidRPr="005D29BA">
        <w:rPr>
          <w:rFonts w:ascii="Times New Roman" w:hAnsi="Times New Roman"/>
          <w:sz w:val="28"/>
          <w:szCs w:val="28"/>
          <w:lang w:eastAsia="ru-RU"/>
        </w:rPr>
        <w:t>):</w:t>
      </w:r>
    </w:p>
    <w:p w:rsidR="00A64E0E" w:rsidRPr="00597083" w:rsidRDefault="00A64E0E" w:rsidP="002830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iCs/>
          <w:sz w:val="28"/>
          <w:szCs w:val="28"/>
          <w:lang w:eastAsia="ru-RU"/>
        </w:rPr>
        <w:t>2.1</w:t>
      </w:r>
      <w:r w:rsidRPr="005D29B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. </w:t>
      </w:r>
      <w:r w:rsidRPr="005D29BA">
        <w:rPr>
          <w:rFonts w:ascii="Times New Roman" w:hAnsi="Times New Roman"/>
          <w:iCs/>
          <w:sz w:val="28"/>
          <w:szCs w:val="28"/>
          <w:lang w:eastAsia="ru-RU"/>
        </w:rPr>
        <w:t xml:space="preserve">внести информационную справку в оригинал постановления администрации </w:t>
      </w:r>
      <w:r>
        <w:rPr>
          <w:rFonts w:ascii="Times New Roman" w:hAnsi="Times New Roman"/>
          <w:iCs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iCs/>
          <w:sz w:val="28"/>
          <w:szCs w:val="28"/>
          <w:lang w:eastAsia="ru-RU"/>
        </w:rPr>
        <w:t xml:space="preserve"> муниципального образования от</w:t>
      </w:r>
      <w:r w:rsidRPr="00597083">
        <w:rPr>
          <w:rFonts w:ascii="Times New Roman" w:hAnsi="Times New Roman"/>
          <w:sz w:val="28"/>
          <w:szCs w:val="28"/>
          <w:lang w:eastAsia="ru-RU"/>
        </w:rPr>
        <w:t xml:space="preserve"> 19.06.2014 № </w:t>
      </w:r>
      <w:r>
        <w:rPr>
          <w:rFonts w:ascii="Times New Roman" w:hAnsi="Times New Roman"/>
          <w:sz w:val="28"/>
          <w:szCs w:val="28"/>
          <w:lang w:eastAsia="ru-RU"/>
        </w:rPr>
        <w:t xml:space="preserve">61 </w:t>
      </w:r>
      <w:r w:rsidRPr="005D29BA">
        <w:rPr>
          <w:rFonts w:ascii="Times New Roman" w:hAnsi="Times New Roman"/>
          <w:bCs/>
          <w:sz w:val="28"/>
          <w:szCs w:val="28"/>
          <w:lang w:eastAsia="ru-RU"/>
        </w:rPr>
        <w:t>«Предоставление информации о принадлежности объектов электросетевого хозяйства»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5D29BA">
        <w:rPr>
          <w:rFonts w:ascii="Times New Roman" w:hAnsi="Times New Roman"/>
          <w:iCs/>
          <w:sz w:val="28"/>
          <w:szCs w:val="28"/>
          <w:lang w:eastAsia="ru-RU"/>
        </w:rPr>
        <w:t>о дате внесения в него изменений.</w:t>
      </w:r>
    </w:p>
    <w:p w:rsidR="00A64E0E" w:rsidRPr="005D29BA" w:rsidRDefault="00A64E0E" w:rsidP="0028300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ab/>
        <w:t>2.2. опубликовать настоящее постановление в издании «</w:t>
      </w:r>
      <w:r>
        <w:rPr>
          <w:rFonts w:ascii="Times New Roman" w:hAnsi="Times New Roman"/>
          <w:sz w:val="28"/>
          <w:szCs w:val="28"/>
          <w:lang w:eastAsia="ru-RU"/>
        </w:rPr>
        <w:t>Парфеновский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 вестник» и разместить в информационно-телекоммуникационной сети «Интернет» в подразделе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образования.</w:t>
      </w:r>
    </w:p>
    <w:p w:rsidR="00A64E0E" w:rsidRPr="005D29BA" w:rsidRDefault="00A64E0E" w:rsidP="0028300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на главу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Pr="005D29B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Л.И. Кобелева.</w:t>
      </w: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4E0E" w:rsidRDefault="00A64E0E" w:rsidP="002830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5D29BA">
        <w:rPr>
          <w:rFonts w:ascii="Times New Roman" w:hAnsi="Times New Roman"/>
          <w:sz w:val="28"/>
          <w:szCs w:val="28"/>
          <w:lang w:eastAsia="ru-RU"/>
        </w:rPr>
        <w:tab/>
      </w:r>
      <w:r w:rsidRPr="005D29BA">
        <w:rPr>
          <w:rFonts w:ascii="Times New Roman" w:hAnsi="Times New Roman"/>
          <w:sz w:val="28"/>
          <w:szCs w:val="28"/>
          <w:lang w:eastAsia="ru-RU"/>
        </w:rPr>
        <w:tab/>
      </w:r>
      <w:r w:rsidRPr="005D29BA">
        <w:rPr>
          <w:rFonts w:ascii="Times New Roman" w:hAnsi="Times New Roman"/>
          <w:sz w:val="28"/>
          <w:szCs w:val="28"/>
          <w:lang w:eastAsia="ru-RU"/>
        </w:rPr>
        <w:tab/>
      </w:r>
      <w:r w:rsidRPr="005D29BA">
        <w:rPr>
          <w:rFonts w:ascii="Times New Roman" w:hAnsi="Times New Roman"/>
          <w:sz w:val="28"/>
          <w:szCs w:val="28"/>
          <w:lang w:eastAsia="ru-RU"/>
        </w:rPr>
        <w:tab/>
      </w:r>
      <w:r w:rsidRPr="005D29BA">
        <w:rPr>
          <w:rFonts w:ascii="Times New Roman" w:hAnsi="Times New Roman"/>
          <w:sz w:val="28"/>
          <w:szCs w:val="28"/>
          <w:lang w:eastAsia="ru-RU"/>
        </w:rPr>
        <w:tab/>
      </w:r>
      <w:r w:rsidRPr="005D29BA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Л..И. Кобелев</w:t>
      </w: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28300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A64E0E" w:rsidRPr="005D29BA" w:rsidRDefault="00A64E0E" w:rsidP="005D29BA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A64E0E" w:rsidRDefault="00A64E0E" w:rsidP="005D29BA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Р.А.Ленская</w:t>
      </w:r>
    </w:p>
    <w:p w:rsidR="00A64E0E" w:rsidRPr="00283001" w:rsidRDefault="00A64E0E" w:rsidP="00283001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89500947519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Парфеновского сельского поселения </w:t>
      </w: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16A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B16A81" w:rsidRPr="00B16A81">
        <w:rPr>
          <w:rFonts w:ascii="Times New Roman" w:hAnsi="Times New Roman"/>
          <w:color w:val="000000"/>
          <w:sz w:val="24"/>
          <w:szCs w:val="24"/>
          <w:lang w:eastAsia="ru-RU"/>
        </w:rPr>
        <w:t>18.05.2016</w:t>
      </w:r>
      <w:r w:rsidRPr="00B16A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bookmarkStart w:id="0" w:name="_GoBack"/>
      <w:bookmarkEnd w:id="0"/>
      <w:r w:rsidR="00B16A81" w:rsidRPr="00B16A81">
        <w:rPr>
          <w:rFonts w:ascii="Times New Roman" w:hAnsi="Times New Roman"/>
          <w:color w:val="000000"/>
          <w:sz w:val="24"/>
          <w:szCs w:val="24"/>
          <w:lang w:eastAsia="ru-RU"/>
        </w:rPr>
        <w:t>103</w:t>
      </w:r>
    </w:p>
    <w:p w:rsidR="00A64E0E" w:rsidRPr="00A315E6" w:rsidRDefault="00A64E0E" w:rsidP="00A315E6">
      <w:pPr>
        <w:shd w:val="clear" w:color="auto" w:fill="FFFFFF"/>
        <w:spacing w:after="24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A315E6">
        <w:rPr>
          <w:rFonts w:ascii="Times New Roman" w:hAnsi="Times New Roman"/>
          <w:b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 информации о принадлежности объектов электросетевого хозяйства, расположенных на территории Парфеновского сельского поселения»</w:t>
      </w:r>
    </w:p>
    <w:p w:rsidR="00A64E0E" w:rsidRPr="00A315E6" w:rsidRDefault="00A64E0E" w:rsidP="00A315E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1.1. Административный регламент предоставления муниципальной услуги «</w:t>
      </w:r>
      <w:r w:rsidRPr="00A315E6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Предоставление информации о принадлежности объектов электросетевого хозяйства, расположенных на территории Парфеновского сельского поселения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(далее - регламент) разработан в целях повышения качества и доступности результатов исполнения муниципальной услуги по </w:t>
      </w:r>
      <w:r w:rsidRPr="00A315E6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предоставлению информации о принадлежности объектов электросетевого хозяйства, расположенных на территории Парфеновского сельского поселения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- муниципальная услуга).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1.2. Наименование муниципальной услуги – «</w:t>
      </w:r>
      <w:r w:rsidRPr="00A315E6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Предоставление информации о принадлежности объектов электросетевого хозяйства, расположенных на территории Парфеновского сельского поселения»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1.3. Перечень нормативных правовых актов, непосредственно регулирующих предоставление муниципальной услуги, с указанием реквизитов нормативных правовых актов: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hyperlink r:id="rId8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Конституция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sz w:val="28"/>
          <w:szCs w:val="28"/>
          <w:lang w:eastAsia="ru-RU"/>
        </w:rPr>
        <w:t xml:space="preserve">- Гражданский </w:t>
      </w:r>
      <w:hyperlink r:id="rId9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кодекс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Градостроительный кодекс Российской Федерации от 29.12.2004 № 190-ФЗ;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Земельный кодекс Российской Федерации от 25.10.2001 № 136-ФЗ;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Федеральный </w:t>
      </w:r>
      <w:hyperlink r:id="rId10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1.4. Услуга предоставляется администрацией Парфеновского сельского поселения (далее - администрация).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1.5. Заявителями на предоставление муниципальной услуги могут быть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услугу, с запросом о предоставлении муниципальной услуги, выраженным в устной (при получении консультации), письменной или электронной форме.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1.6. Порядок информирования о правилах предоставления муниципальной услуги: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1.6.1. Информацию по вопросам предоставления услуги можно получить: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 администрации Парфеновского сельского поселения по адресу: 665434, Иркутская область, Черемховский район, с. Парфеново, д.16, режим работы: ежедневно с 9.00 до 18.00 (кроме субботы и воскресенья);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посредством ответов на письменные обращения, поступившие в администрацию Парфеновского сельского поселения по адресу: 665434, Иркутская область, Черемховский район, с. Парфеново, д.16.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по электронной почте </w:t>
      </w:r>
      <w:r w:rsidRPr="00A315E6">
        <w:rPr>
          <w:rFonts w:ascii="Times New Roman" w:hAnsi="Times New Roman"/>
          <w:color w:val="000000"/>
          <w:sz w:val="28"/>
          <w:szCs w:val="28"/>
          <w:lang w:val="en-US" w:eastAsia="ru-RU"/>
        </w:rPr>
        <w:t>parfenovoSP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@</w:t>
      </w:r>
      <w:r w:rsidRPr="00A315E6">
        <w:rPr>
          <w:rFonts w:ascii="Times New Roman" w:hAnsi="Times New Roman"/>
          <w:color w:val="000000"/>
          <w:sz w:val="28"/>
          <w:szCs w:val="28"/>
          <w:lang w:val="en-US" w:eastAsia="ru-RU"/>
        </w:rPr>
        <w:t>yandex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A315E6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1.6.2. Порядок получения информации заявителями по вопросам предоставления муниципальной услуги, в том числе о ходе исполнения: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информация по вопросам предоставления муниципальной услуги предоставляется бесплатно;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получение заявителями информации по вопросам предоставления муниципальной услуги может осуществляться путем индивидуального и публичного информирования;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информирование по вопросам предоставления муниципальной услуги осуществляется в устной, письменной и электронной форме;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индивидуальное устное информирование по вопросам предоставления муниципальной услуги осуществляется специалистом по благоустройству и муниципальному имуществу администрации (далее –специалист) при обращении заявителя лично или по телефону;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индивидуальное письменное информирование по вопросам предоставления муниципальной услуги осуществляется специалистом администрации при письменном обращении заявителя, в том числе в форме электронного документа. Ответ направляется в письменном виде с указанием должности лица, подписавшего ответ, а также фамилии и номера телефона муниципального служащего, оказывающего услугу (далее - специалист);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 индивидуальном письменном информировании ответ подготавливается и направляется заявителю в течение </w:t>
      </w:r>
      <w:r w:rsidRPr="00A315E6">
        <w:rPr>
          <w:rFonts w:ascii="Times New Roman" w:hAnsi="Times New Roman"/>
          <w:sz w:val="28"/>
          <w:szCs w:val="28"/>
          <w:lang w:eastAsia="ru-RU"/>
        </w:rPr>
        <w:t>15 дней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 дня регистрации обращения;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при консультировании по телефону специалист называет свои фамилию, имя, отчество, должность, а затем в вежливой и корректной форме четко и подробно информирует заявителя по интересующим вопросам;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при консультировании посредством индивидуального устного информирования специалист дает заявителю полный, точный и понятный ответ на поставленные вопросы.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Продолжительность индивидуального устного информирования каждого заявителя составляет не более 10 минут. В случае если подготовка ответа требует продолжительного времени, специалист, осуществляющий индивидуальное устное информирование, предлагает заявителям обратиться в письменном виде, в том числе в форме электронного документа.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Максимальное время ожидания заявителя при личном обращении для получения консультации - 30 минут.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консультировании по письменным обращениям, в том числе в форме электронного документа, заявителю дается четкий и понятный ответ на 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поставленные вопросы, указываются фамилия, имя, отчество, должность и номер телефона специалиста, подготовившего ответ. Письменный ответ на обращение направляется по почте на адрес заявителю, в том числе на адрес электронной почты, указанный в обращении, в срок, не </w:t>
      </w:r>
      <w:r w:rsidRPr="00A315E6">
        <w:rPr>
          <w:rFonts w:ascii="Times New Roman" w:hAnsi="Times New Roman"/>
          <w:sz w:val="28"/>
          <w:szCs w:val="28"/>
          <w:lang w:eastAsia="ru-RU"/>
        </w:rPr>
        <w:t>превышающий 15 дней со дня регистрации письменного обращения (запроса).</w:t>
      </w:r>
    </w:p>
    <w:p w:rsidR="00A64E0E" w:rsidRPr="00A315E6" w:rsidRDefault="00A64E0E" w:rsidP="00A315E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2.1. Результат предоставления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предоставление заявителю информации о принадлежности объектов электросетевого хозяйства.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Юридическим фактом, которым заканчивается предоставление муниципальной услуги, является регистрация специалистом, ответственным за прием и регистрацию документов, ответа с предоставлением необходимой информации.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В случае принятия решения об отказе в выдаче запрашиваемой информации - оформление и выдача отказа в предоставлении запрашиваемой информации.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2.2. Срок предоставления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Срок предоставления информации об организации, выдающей технические условия, включая наименование, юридический и фактический адреса соответствующей организации, а также о принадлежности объектов электросетевого хозяйства составляет </w:t>
      </w:r>
      <w:r w:rsidRPr="00A315E6">
        <w:rPr>
          <w:rFonts w:ascii="Times New Roman" w:hAnsi="Times New Roman"/>
          <w:sz w:val="28"/>
          <w:szCs w:val="28"/>
          <w:lang w:eastAsia="ru-RU"/>
        </w:rPr>
        <w:t>не более 15 дней со дня получения соответствующего заявления.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2.3. Правовые основания для предоставления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Правовыми основаниями для предоставления муниципальной услуги являются: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Градостроительный кодекс Российской Федерации от 29.12.2004 № 190-ФЗ;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Федеральный </w:t>
      </w:r>
      <w:hyperlink r:id="rId11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12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Постановление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13.02.2006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13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Постановление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 и Правил технологического присоединения энергопринимающих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сетям»;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hyperlink r:id="rId14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Распоряжение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17.12.2009 № 1993-р «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 утверждении сводного перечня первоочередных государственных и муниципальных услуг, предоставляемых органами исполнительной власти 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субъектов Российской Федерации и органами местного самоуправления в электронном виде».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2.4. Перечень документов, необходимых для предоставления муниципальной услуги: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2.4.1. Для получения информации о принадлежности объектов электросетевого хозяйства заявитель направляет запрос с указанием расположения объектов электросетевого хозяйства, выполненного в произвольной форме в виде ситуационной схемы с привязкой к местности (наименование улиц, расстояния от ближайших капитальных объектов).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2.5. Перечень оснований для отказа в приеме документов, необходимых для предоставления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 отказывает в приеме запроса о предоставлении информации о принадлежности объектов электросетевого хозяйства в случае, если запрос и ситуационная схема не поддаются прочтению.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2.6. Перечень оснований для отказа в предоставлении муниципальной услуги: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оснований нет.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2.7. 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муниципальная услуга является бесплатной.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 случае личного обращения заявителя максимальное время ожидания приема - 30 минут;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продолжительность приема у специалиста, осуществляющего выдачу документов - 10 минут.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2.9. Срок регистрации запроса заявителя о предоставлении муниципальной услуги: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время регистрации в случае личного обращения - 10 минут;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 случае обращения заявителя в электронной форме администрация в течение 2 дней направляет информацию заявителю по адресу электронной почты, указанному в заявлении, о регистрации его заявления с указанием номера и даты регистрации.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2.10. Требования к помещениям, в которых предоставляется муниципальная услуга,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приема заявителей осуществляется в соответствии с режимом работы, указанным в пункте 1.6.1 настоящего регламента.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Требования к помещениям для приема заявителей, к организации и оборудованию рабочего места определяются санитарно-эпидемиологическими, пожарными правилами и нормативами.</w:t>
      </w:r>
    </w:p>
    <w:p w:rsidR="00A64E0E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 соответствии с нормативными правовыми актами, предписывающими проведение мероприятий по обеспечению доступа маломобильных групп населения, администрация обеспечивает комфортными условиями заявителей и должностных лиц, в том числе обеспечивает возможность реализации прав инвалидов в случае личного обращения в администрацию.</w:t>
      </w:r>
    </w:p>
    <w:p w:rsidR="00A64E0E" w:rsidRPr="005D29BA" w:rsidRDefault="00A64E0E" w:rsidP="00A315E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«Инвалидам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A64E0E" w:rsidRPr="005D29BA" w:rsidRDefault="00A64E0E" w:rsidP="00A315E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дистанционномрежиме.Информационные таблички (вывески) размещаются рядом с входом, либо на двери входа так, чтобы они были хорошо видны заявителям. 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A64E0E" w:rsidRPr="005D29BA" w:rsidRDefault="00A64E0E" w:rsidP="00A315E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D29BA">
        <w:rPr>
          <w:rFonts w:ascii="Times New Roman" w:hAnsi="Times New Roman"/>
          <w:sz w:val="28"/>
          <w:szCs w:val="28"/>
          <w:lang w:eastAsia="ru-RU"/>
        </w:rPr>
        <w:t>При отсутствии технической возможности размещения необходимой информации обеспечивается выезд по месту жительства инвалидов.».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Специальных мест для оказания муниципальной услуги в электронной форме (места информирования, ожидания и приема заявителей, обеспечение возможности реализации прав инвалидов на предоставление по их запросу муниципальной услуги) не требуется, так как она может быть оказана дистанционно.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2.11. Показатели доступности и качества муниципальной услуги: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упорядочение административных процедур и административных действий;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устранение избыточных административных процедур и административных действий;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сокращение количества документов, представляемых заявителями;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сокращение срока предоставления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2.12. Иные требования, в том числе учитывающие особенности предоставления муниципальных услуг в электронной форме: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доступность информации с перечнем документов, необходимых для получения муниципальной услуги, о режиме работы администрации, контактных телефонах и другой контактной информации для заявителей;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возможность получения заявителем с использованием информационно-телекоммуникационных технологий электронной версии результатов предоставления муниципальной услуги, заверенной электронно-цифровой подписью (далее - ЭЦП), с обязательным получением документа на бумажном носителе в администрации.</w:t>
      </w:r>
    </w:p>
    <w:p w:rsidR="00A64E0E" w:rsidRPr="00A315E6" w:rsidRDefault="00A64E0E" w:rsidP="00A315E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3.1. Юридическим фактом, являющимся основанием для начала административной процедуры, является поступление в администрацию Парфеновского сельского поселения, в том числе в форме электронного документа, заявления о предоставлении информации о принадлежности объектов электросетевого хозяйства.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3.2. Сведения о должностном лице, ответственном за выполнение административной процедуры.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Должностным лицом, ответственным за выполнение административных процедур по рассмотрению заявлений и документов является главный специалист администрации Парфеновского сельского поселения.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Должностным лицом, уполномоченным на подписание письма с информацией о принадлежности объектов электросетевого хозяйства является глава Парфеновского сельского поселения или исполняющий обязанности главы администрации поселения на время его отсутствия.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3.3. Содержание административной процедуры, продолжительность и (или) максимальный срок ее выполнения.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3.3.1. Прием и регистрация заявлений о выдаче информации о принадлежности объектов электросетевого хозяйства.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Заявление регистрируется специалистом, ответственным за прием и регистрацию документов, и передается главе Парфеновского сельского поселения для вынесения резолюции.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3.3.2. Рассмотрение заявления о информации принадлежности объектов электросетевого хозяйства, принятие решений по существу заявлений.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После получения заявления с резолюцией главы Парфеновского сельского поселения «для принятия решения», специалист осуществляет проверку представленных документов, прилагаемых к заявлению.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3.3.3. Основанием для начала административной процедуры «Предоставление информации о принадлежности объектов электросетевого хозяйства» является получение администрацией документов, указанных в пункте 2.4 настоящего регламента.В течение </w:t>
      </w:r>
      <w:r w:rsidRPr="00A315E6">
        <w:rPr>
          <w:rFonts w:ascii="Times New Roman" w:hAnsi="Times New Roman"/>
          <w:sz w:val="28"/>
          <w:szCs w:val="28"/>
          <w:lang w:eastAsia="ru-RU"/>
        </w:rPr>
        <w:t>15 дней с даты регистрации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запроса специалист  осуществляет подготовку и направление информации, в том числе в форме электронного документа, о принадлежности объектов электросетевого хозяйства с 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соответствующей регистрацией специалистом, ответственным за прием и регистрацию документов.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3.4.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процедуры, в том числе в электронных системах: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регистрация специалистом, ответственным за прием и регистрацию документов, при предоставлении информации о принадлежности объектов электросетевого хозяйства.</w:t>
      </w:r>
    </w:p>
    <w:p w:rsidR="00A64E0E" w:rsidRPr="00A315E6" w:rsidRDefault="00A64E0E" w:rsidP="00A315E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Формы контроля за исполнением административного регламента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4.1. Общий контроль за принятием решений, соблюдением и исполнением положений административного регламента осуществляет глава администрации Парфеновского сельского поселения. Текущий контроль за принятием решений,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непосредственно при предоставлении услуги, а также путем организации проведения проверок в ходе предоставления муниципальной услуги главным специалистом главы администрации.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По результатам проверок главный специалист дает указания специалисту по устранению выявленных нарушений и контролирует их исполнение.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4.2.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муниципальных услуг, заключается в рассмотрении, принятии решений и подготовке ответов на обращения заинтересованных лиц, содержащие жалобы на решения (действия, бездействие), принимаемые (осуществляемые) в ходе предоставления муниципальной услуги.</w:t>
      </w:r>
    </w:p>
    <w:p w:rsidR="00A64E0E" w:rsidRPr="00A315E6" w:rsidRDefault="00A64E0E" w:rsidP="00A315E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5.1. Заявитель имеет право на судебное и досудебное (внесудебное) обжалование решений (действий, бездействия), принятых (осуществленных) при предоставлении муниципальной услуги.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услуги, размещается на сайте администрации Парфеновского сельского поселения.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sz w:val="28"/>
          <w:szCs w:val="28"/>
          <w:lang w:eastAsia="ru-RU"/>
        </w:rPr>
        <w:t>5.3. Заявитель может обратиться с жалобой в том числе в следующих случаях: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110101"/>
      <w:r w:rsidRPr="00A315E6">
        <w:rPr>
          <w:rFonts w:ascii="Times New Roman" w:hAnsi="Times New Roman"/>
          <w:sz w:val="28"/>
          <w:szCs w:val="28"/>
          <w:lang w:eastAsia="ru-RU"/>
        </w:rPr>
        <w:lastRenderedPageBreak/>
        <w:t>- нарушение срока регистрации запроса заявителя о предоставлении государственной или муниципальной услуги;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sub_110102"/>
      <w:bookmarkEnd w:id="1"/>
      <w:r w:rsidRPr="00A315E6">
        <w:rPr>
          <w:rFonts w:ascii="Times New Roman" w:hAnsi="Times New Roman"/>
          <w:sz w:val="28"/>
          <w:szCs w:val="28"/>
          <w:lang w:eastAsia="ru-RU"/>
        </w:rPr>
        <w:t>- нарушение срока предоставления государственной или муниципальной услуги;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sub_110103"/>
      <w:bookmarkEnd w:id="2"/>
      <w:r w:rsidRPr="00A315E6">
        <w:rPr>
          <w:rFonts w:ascii="Times New Roman" w:hAnsi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sub_110104"/>
      <w:bookmarkEnd w:id="3"/>
      <w:r w:rsidRPr="00A315E6">
        <w:rPr>
          <w:rFonts w:ascii="Times New Roman" w:hAnsi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sub_110105"/>
      <w:bookmarkEnd w:id="4"/>
      <w:r w:rsidRPr="00A315E6">
        <w:rPr>
          <w:rFonts w:ascii="Times New Roman" w:hAnsi="Times New Roman"/>
          <w:sz w:val="28"/>
          <w:szCs w:val="28"/>
          <w:lang w:eastAsia="ru-RU"/>
        </w:rPr>
        <w:t>-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sub_110106"/>
      <w:bookmarkEnd w:id="5"/>
      <w:r w:rsidRPr="00A315E6">
        <w:rPr>
          <w:rFonts w:ascii="Times New Roman" w:hAnsi="Times New Roman"/>
          <w:sz w:val="28"/>
          <w:szCs w:val="28"/>
          <w:lang w:eastAsia="ru-RU"/>
        </w:rPr>
        <w:t>-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64E0E" w:rsidRPr="00A315E6" w:rsidRDefault="00A64E0E" w:rsidP="00A31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sub_110107"/>
      <w:bookmarkEnd w:id="6"/>
      <w:r w:rsidRPr="00A315E6">
        <w:rPr>
          <w:rFonts w:ascii="Times New Roman" w:hAnsi="Times New Roman"/>
          <w:sz w:val="28"/>
          <w:szCs w:val="28"/>
          <w:lang w:eastAsia="ru-RU"/>
        </w:rPr>
        <w:t>-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</w:p>
    <w:bookmarkEnd w:id="7"/>
    <w:p w:rsidR="00A64E0E" w:rsidRPr="00A315E6" w:rsidRDefault="00A64E0E" w:rsidP="00A315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5.4. Основаниями для начала процедуры досудебного (внесудебного) обжалования являются: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истребование документов, не предусмотренных настоящим регламентом;</w:t>
      </w:r>
    </w:p>
    <w:p w:rsidR="00A64E0E" w:rsidRPr="00A315E6" w:rsidRDefault="00A64E0E" w:rsidP="00A315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- несоблюдение срока по рассмотрению представленных документов в соответствии с пунктом 1.6.2 настоящего регламента.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5.5. Права заявителя на получение информации и документов, необходимых для обоснования и рассмотрения жалобы.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Заявитель вправе по письменному заявлению, в том числе в электронном виде, запросить и получить в администрации Парфеновского сельского поселения информацию и документы, необходимые для обоснования и рассмотрения жалобы.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5.6. Вышестоящим должностным лицом, которому может быть адресована жалоба заявителя в досудебном (внесудебном) порядке, является глава Парфеновского сельского поселения.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5.7. Жалоба заявителя рассматривается в сроки, установленные Федеральным </w:t>
      </w:r>
      <w:hyperlink r:id="rId15" w:history="1">
        <w:r w:rsidRPr="00A315E6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A315E6"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Жалоба юридического лица по вопросам предоставления услуги рассматривается в порядке, аналогичном для рассмотрения жалобы гражданина.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5E6">
        <w:rPr>
          <w:rFonts w:ascii="Times New Roman" w:hAnsi="Times New Roman"/>
          <w:sz w:val="28"/>
          <w:szCs w:val="28"/>
          <w:lang w:eastAsia="ru-RU"/>
        </w:rPr>
        <w:t>Личный прием заявителей осуществляется главой администрации по понедельникам с 09.00 до 18.00, средам с 09.00 до 18.00 и пятницам с 09.00 до 18.00.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досудебного (внесудебного) обжалования является удовлетворение жалобы заявителя или отказ в удовлетворении жалобы в соответствии с пунктом 5.3 настоящего регламента.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Заявитель вправе оспорить решения, действия (бездействие), принятые (осуществленные) при предоставлении муниципальной услуги, путем подачи соответствующего заявления в суд в порядке, предусмотренном действующим законодательством.</w:t>
      </w:r>
    </w:p>
    <w:p w:rsidR="00A64E0E" w:rsidRPr="00A315E6" w:rsidRDefault="00A64E0E" w:rsidP="00A315E6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24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t>Приложение 2</w:t>
      </w: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                                к Административному регламенту</w:t>
      </w: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                                        предоставления муниципальной услуги</w:t>
      </w: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                         «Предоставление информации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о принадлежности объектов электросетевого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15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хозяйства, расположенных на территории                                   Парфеновского сельского поселения»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Главе Парфеновского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сельского поселения</w:t>
      </w:r>
    </w:p>
    <w:p w:rsidR="00A64E0E" w:rsidRPr="00A315E6" w:rsidRDefault="00A64E0E" w:rsidP="00A315E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Кобелеву Л.И.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A64E0E" w:rsidRPr="00A315E6" w:rsidRDefault="00A64E0E" w:rsidP="00A315E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Заявитель ________________________________________________________________________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в лице __________________________________________________________________,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действующего на основании ________________________________________________________________________,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просит  предоставить  информацию  о  принадлежности  объектов электросетевого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хозяйства.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Объекты расположены по адресу: ________________________________________________________________________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Контактный адрес, телефон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E0E" w:rsidRPr="00A315E6" w:rsidRDefault="00A64E0E" w:rsidP="00A315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15E6">
        <w:rPr>
          <w:rFonts w:ascii="Times New Roman" w:hAnsi="Times New Roman"/>
          <w:color w:val="000000"/>
          <w:sz w:val="28"/>
          <w:szCs w:val="28"/>
          <w:lang w:eastAsia="ru-RU"/>
        </w:rPr>
        <w:t>Дата ____________________               Подпись _______________________</w:t>
      </w:r>
    </w:p>
    <w:p w:rsidR="00A64E0E" w:rsidRPr="00A315E6" w:rsidRDefault="00A64E0E" w:rsidP="00A315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4E0E" w:rsidRPr="00A315E6" w:rsidRDefault="00A64E0E" w:rsidP="00A315E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64E0E" w:rsidRDefault="00A64E0E"/>
    <w:sectPr w:rsidR="00A64E0E" w:rsidSect="00D969EF">
      <w:headerReference w:type="defaul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4DE" w:rsidRDefault="00E464DE">
      <w:pPr>
        <w:spacing w:after="0" w:line="240" w:lineRule="auto"/>
      </w:pPr>
      <w:r>
        <w:separator/>
      </w:r>
    </w:p>
  </w:endnote>
  <w:endnote w:type="continuationSeparator" w:id="1">
    <w:p w:rsidR="00E464DE" w:rsidRDefault="00E4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4DE" w:rsidRDefault="00E464DE">
      <w:pPr>
        <w:spacing w:after="0" w:line="240" w:lineRule="auto"/>
      </w:pPr>
      <w:r>
        <w:separator/>
      </w:r>
    </w:p>
  </w:footnote>
  <w:footnote w:type="continuationSeparator" w:id="1">
    <w:p w:rsidR="00E464DE" w:rsidRDefault="00E4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E0E" w:rsidRDefault="00005F6C">
    <w:pPr>
      <w:pStyle w:val="a3"/>
      <w:jc w:val="center"/>
    </w:pPr>
    <w:fldSimple w:instr=" PAGE   \* MERGEFORMAT ">
      <w:r w:rsidR="00B16A81">
        <w:rPr>
          <w:noProof/>
        </w:rPr>
        <w:t>2</w:t>
      </w:r>
    </w:fldSimple>
  </w:p>
  <w:p w:rsidR="00A64E0E" w:rsidRDefault="00A64E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7F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2">
    <w:nsid w:val="530107C3"/>
    <w:multiLevelType w:val="hybridMultilevel"/>
    <w:tmpl w:val="DA408738"/>
    <w:lvl w:ilvl="0" w:tplc="12FE167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F8A"/>
    <w:rsid w:val="00005F6C"/>
    <w:rsid w:val="00013336"/>
    <w:rsid w:val="000A4503"/>
    <w:rsid w:val="00283001"/>
    <w:rsid w:val="00597083"/>
    <w:rsid w:val="005D29BA"/>
    <w:rsid w:val="00643B7B"/>
    <w:rsid w:val="00652C26"/>
    <w:rsid w:val="006562F8"/>
    <w:rsid w:val="00714E7F"/>
    <w:rsid w:val="00A315E6"/>
    <w:rsid w:val="00A64E0E"/>
    <w:rsid w:val="00AB77B4"/>
    <w:rsid w:val="00B16A81"/>
    <w:rsid w:val="00D969EF"/>
    <w:rsid w:val="00E27F8A"/>
    <w:rsid w:val="00E464DE"/>
    <w:rsid w:val="00EA236E"/>
    <w:rsid w:val="00FE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D2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D29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7.ru/zakonodatelstvo/act7r/w197.htm" TargetMode="External"/><Relationship Id="rId13" Type="http://schemas.openxmlformats.org/officeDocument/2006/relationships/hyperlink" Target="http://law7.ru/zakonodatelstvo/legal7p/u433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86;n=44642;fld=134;dst=100011" TargetMode="External"/><Relationship Id="rId12" Type="http://schemas.openxmlformats.org/officeDocument/2006/relationships/hyperlink" Target="http://law7.ru/zakonodatelstvo/legal7m/z372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w7.ru/zakonodatelstvo/legal8u/w298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aw7.ru/zakonodatelstvo/legal4z/d793.htm" TargetMode="External"/><Relationship Id="rId10" Type="http://schemas.openxmlformats.org/officeDocument/2006/relationships/hyperlink" Target="http://law7.ru/zakonodatelstvo/legal8u/w298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7.ru/zakonodatelstvo/legal8u/w605.htm" TargetMode="External"/><Relationship Id="rId14" Type="http://schemas.openxmlformats.org/officeDocument/2006/relationships/hyperlink" Target="http://law7.ru/zakonodatelstvo/legal8z/i64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3981</Words>
  <Characters>22695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Парфемово</cp:lastModifiedBy>
  <cp:revision>7</cp:revision>
  <dcterms:created xsi:type="dcterms:W3CDTF">2016-05-30T03:56:00Z</dcterms:created>
  <dcterms:modified xsi:type="dcterms:W3CDTF">2016-06-01T03:41:00Z</dcterms:modified>
</cp:coreProperties>
</file>